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473" w:rsidRPr="00864473" w:rsidRDefault="00864473" w:rsidP="00864473">
      <w:pPr>
        <w:pStyle w:val="normal"/>
        <w:spacing w:before="0" w:beforeAutospacing="0" w:after="0" w:afterAutospacing="0"/>
        <w:jc w:val="center"/>
        <w:rPr>
          <w:rFonts w:ascii="微软雅黑" w:eastAsia="微软雅黑" w:hAnsi="微软雅黑" w:cs="Calibri" w:hint="eastAsia"/>
          <w:b/>
          <w:bCs/>
          <w:color w:val="000000"/>
          <w:szCs w:val="30"/>
        </w:rPr>
      </w:pPr>
      <w:r w:rsidRPr="00864473">
        <w:rPr>
          <w:rStyle w:val="normalchar"/>
          <w:rFonts w:ascii="微软雅黑" w:eastAsia="微软雅黑" w:hAnsi="微软雅黑" w:cs="Calibri"/>
          <w:b/>
          <w:bCs/>
          <w:color w:val="000000"/>
          <w:szCs w:val="30"/>
        </w:rPr>
        <w:t>活动策划建议</w:t>
      </w:r>
      <w:bookmarkStart w:id="0" w:name="_GoBack"/>
      <w:bookmarkEnd w:id="0"/>
    </w:p>
    <w:p w:rsidR="00864473" w:rsidRPr="00864473" w:rsidRDefault="00864473" w:rsidP="00864473">
      <w:pPr>
        <w:pStyle w:val="normal"/>
        <w:spacing w:before="0" w:beforeAutospacing="0" w:after="0" w:afterAutospacing="0"/>
        <w:rPr>
          <w:rFonts w:ascii="微软雅黑" w:eastAsia="微软雅黑" w:hAnsi="微软雅黑" w:cs="Calibri"/>
          <w:color w:val="000000"/>
          <w:sz w:val="16"/>
          <w:szCs w:val="20"/>
        </w:rPr>
      </w:pPr>
      <w:r w:rsidRPr="00864473">
        <w:rPr>
          <w:rStyle w:val="normalchar"/>
          <w:rFonts w:ascii="微软雅黑" w:eastAsia="微软雅黑" w:hAnsi="微软雅黑" w:cs="Calibri"/>
          <w:b/>
          <w:bCs/>
          <w:color w:val="000000"/>
          <w:szCs w:val="30"/>
        </w:rPr>
        <w:t>1、在血雨腥风期间增加“粮车押运”活动</w:t>
      </w:r>
    </w:p>
    <w:p w:rsidR="00864473" w:rsidRPr="00864473" w:rsidRDefault="00864473" w:rsidP="00864473">
      <w:pPr>
        <w:pStyle w:val="normal"/>
        <w:spacing w:before="0" w:beforeAutospacing="0" w:after="0" w:afterAutospacing="0" w:line="360" w:lineRule="atLeast"/>
        <w:ind w:firstLine="480"/>
        <w:rPr>
          <w:rFonts w:ascii="微软雅黑" w:eastAsia="微软雅黑" w:hAnsi="微软雅黑" w:cs="Calibri"/>
          <w:color w:val="000000"/>
          <w:sz w:val="16"/>
          <w:szCs w:val="20"/>
        </w:rPr>
      </w:pPr>
      <w:r w:rsidRPr="00864473">
        <w:rPr>
          <w:rStyle w:val="normalchar"/>
          <w:rFonts w:ascii="微软雅黑" w:eastAsia="微软雅黑" w:hAnsi="微软雅黑" w:cs="Calibri"/>
          <w:color w:val="000000"/>
          <w:sz w:val="21"/>
        </w:rPr>
        <w:t>增加在血雨腥风阶段更加激烈的门派斗争局面，血雨腥风开始帮派可以在指定NPC领取粮车押运到指定地点，粮车领取后会自动根据设定的路线自动行使。顺利押运完成的帮会获得奖励，中途粮车被打死或者被其他帮派截获没有奖励，截获其他帮派粮车有奖励。地只能截取天的帮派，天也只能截取地的帮派。</w:t>
      </w:r>
    </w:p>
    <w:p w:rsidR="00864473" w:rsidRPr="00864473" w:rsidRDefault="00864473" w:rsidP="00864473">
      <w:pPr>
        <w:pStyle w:val="normal"/>
        <w:spacing w:before="0" w:beforeAutospacing="0" w:after="0" w:afterAutospacing="0" w:line="360" w:lineRule="atLeast"/>
        <w:ind w:firstLine="480"/>
        <w:rPr>
          <w:rFonts w:ascii="微软雅黑" w:eastAsia="微软雅黑" w:hAnsi="微软雅黑" w:cs="Calibri"/>
          <w:color w:val="000000"/>
          <w:sz w:val="16"/>
          <w:szCs w:val="20"/>
        </w:rPr>
      </w:pPr>
      <w:r w:rsidRPr="00864473">
        <w:rPr>
          <w:rStyle w:val="normalchar"/>
          <w:rFonts w:ascii="微软雅黑" w:eastAsia="微软雅黑" w:hAnsi="微软雅黑" w:cs="Calibri"/>
          <w:color w:val="FF0000"/>
          <w:sz w:val="21"/>
        </w:rPr>
        <w:t>增加全面互动性，增加帮派协同作战的统一性，让血雨腥风真的变得全面大战。</w:t>
      </w:r>
    </w:p>
    <w:p w:rsidR="00864473" w:rsidRPr="00864473" w:rsidRDefault="00864473" w:rsidP="00864473">
      <w:pPr>
        <w:pStyle w:val="normal"/>
        <w:spacing w:before="0" w:beforeAutospacing="0" w:after="0" w:afterAutospacing="0"/>
        <w:rPr>
          <w:rFonts w:ascii="微软雅黑" w:eastAsia="微软雅黑" w:hAnsi="微软雅黑" w:cs="Calibri"/>
          <w:color w:val="000000"/>
          <w:sz w:val="16"/>
          <w:szCs w:val="20"/>
        </w:rPr>
      </w:pPr>
      <w:r w:rsidRPr="00864473">
        <w:rPr>
          <w:rStyle w:val="normalchar"/>
          <w:rFonts w:ascii="微软雅黑" w:eastAsia="微软雅黑" w:hAnsi="微软雅黑" w:cs="Calibri"/>
          <w:b/>
          <w:bCs/>
          <w:color w:val="000000"/>
          <w:szCs w:val="30"/>
        </w:rPr>
        <w:t>2、增加完善“阵法系统”</w:t>
      </w:r>
    </w:p>
    <w:p w:rsidR="00864473" w:rsidRPr="00864473" w:rsidRDefault="00864473" w:rsidP="00864473">
      <w:pPr>
        <w:pStyle w:val="normal"/>
        <w:spacing w:before="0" w:beforeAutospacing="0" w:after="0" w:afterAutospacing="0" w:line="360" w:lineRule="atLeast"/>
        <w:ind w:firstLine="480"/>
        <w:rPr>
          <w:rFonts w:ascii="微软雅黑" w:eastAsia="微软雅黑" w:hAnsi="微软雅黑" w:cs="Calibri"/>
          <w:color w:val="000000"/>
          <w:sz w:val="16"/>
          <w:szCs w:val="20"/>
        </w:rPr>
      </w:pPr>
      <w:r w:rsidRPr="00864473">
        <w:rPr>
          <w:rStyle w:val="normalchar"/>
          <w:rFonts w:ascii="微软雅黑" w:eastAsia="微软雅黑" w:hAnsi="微软雅黑" w:cs="Calibri"/>
          <w:color w:val="000000"/>
          <w:sz w:val="21"/>
        </w:rPr>
        <w:t>阵法系统一直是墨香此款游戏不可或缺的一部分，但是阵法武功的实施一般都需要几个人配合，也正是这一点就提升了团队合作的协同，但是强调的一点是要求阵法系统的武功一定要高攻击、高伤害，这有这样在</w:t>
      </w:r>
      <w:proofErr w:type="gramStart"/>
      <w:r w:rsidRPr="00864473">
        <w:rPr>
          <w:rStyle w:val="normalchar"/>
          <w:rFonts w:ascii="微软雅黑" w:eastAsia="微软雅黑" w:hAnsi="微软雅黑" w:cs="Calibri"/>
          <w:color w:val="000000"/>
          <w:sz w:val="21"/>
        </w:rPr>
        <w:t>大型团战中</w:t>
      </w:r>
      <w:proofErr w:type="gramEnd"/>
      <w:r w:rsidRPr="00864473">
        <w:rPr>
          <w:rStyle w:val="normalchar"/>
          <w:rFonts w:ascii="微软雅黑" w:eastAsia="微软雅黑" w:hAnsi="微软雅黑" w:cs="Calibri"/>
          <w:color w:val="000000"/>
          <w:sz w:val="21"/>
        </w:rPr>
        <w:t>才会有人使用，起到一个阵法武功打倒一片的效果，增加墨香游戏玩耍的趣味性。</w:t>
      </w:r>
    </w:p>
    <w:p w:rsidR="00864473" w:rsidRPr="00864473" w:rsidRDefault="00864473" w:rsidP="00864473">
      <w:pPr>
        <w:pStyle w:val="normal"/>
        <w:spacing w:before="0" w:beforeAutospacing="0" w:after="0" w:afterAutospacing="0"/>
        <w:rPr>
          <w:rFonts w:ascii="微软雅黑" w:eastAsia="微软雅黑" w:hAnsi="微软雅黑" w:cs="Calibri"/>
          <w:color w:val="000000"/>
          <w:sz w:val="16"/>
          <w:szCs w:val="20"/>
        </w:rPr>
      </w:pPr>
      <w:r w:rsidRPr="00864473">
        <w:rPr>
          <w:rStyle w:val="normalchar"/>
          <w:rFonts w:ascii="微软雅黑" w:eastAsia="微软雅黑" w:hAnsi="微软雅黑" w:cs="Calibri"/>
          <w:b/>
          <w:bCs/>
          <w:color w:val="000000"/>
          <w:szCs w:val="30"/>
        </w:rPr>
        <w:t>3、调整“江湖争霸赛优化、攻城战优化”的奖励机制</w:t>
      </w:r>
    </w:p>
    <w:p w:rsidR="00864473" w:rsidRPr="00864473" w:rsidRDefault="00864473" w:rsidP="00864473">
      <w:pPr>
        <w:pStyle w:val="normal"/>
        <w:spacing w:before="0" w:beforeAutospacing="0" w:after="0" w:afterAutospacing="0" w:line="360" w:lineRule="atLeast"/>
        <w:ind w:firstLine="480"/>
        <w:rPr>
          <w:rFonts w:ascii="微软雅黑" w:eastAsia="微软雅黑" w:hAnsi="微软雅黑" w:cs="Calibri"/>
          <w:color w:val="000000"/>
          <w:sz w:val="16"/>
          <w:szCs w:val="20"/>
        </w:rPr>
      </w:pPr>
      <w:r w:rsidRPr="00864473">
        <w:rPr>
          <w:rStyle w:val="normalchar"/>
          <w:rFonts w:ascii="微软雅黑" w:eastAsia="微软雅黑" w:hAnsi="微软雅黑" w:cs="Calibri"/>
          <w:color w:val="000000"/>
          <w:sz w:val="21"/>
        </w:rPr>
        <w:t>为了提升参与者的积极性，可以设定参与就有基础奖励的条件，这样不管哪个活动都会有大量的人员参加，游戏最终要的就是需要体现活动的参与性强。</w:t>
      </w:r>
    </w:p>
    <w:p w:rsidR="00864473" w:rsidRPr="00864473" w:rsidRDefault="00864473" w:rsidP="00864473">
      <w:pPr>
        <w:pStyle w:val="normal"/>
        <w:spacing w:before="0" w:beforeAutospacing="0" w:after="0" w:afterAutospacing="0"/>
        <w:rPr>
          <w:rFonts w:ascii="微软雅黑" w:eastAsia="微软雅黑" w:hAnsi="微软雅黑" w:cs="Calibri"/>
          <w:color w:val="000000"/>
          <w:sz w:val="16"/>
          <w:szCs w:val="20"/>
        </w:rPr>
      </w:pPr>
      <w:r w:rsidRPr="00864473">
        <w:rPr>
          <w:rStyle w:val="normalchar"/>
          <w:rFonts w:ascii="微软雅黑" w:eastAsia="微软雅黑" w:hAnsi="微软雅黑" w:cs="Calibri"/>
          <w:b/>
          <w:bCs/>
          <w:color w:val="000000"/>
          <w:szCs w:val="30"/>
        </w:rPr>
        <w:t>4、开通摆摊市场查询界面</w:t>
      </w:r>
    </w:p>
    <w:p w:rsidR="00864473" w:rsidRPr="00864473" w:rsidRDefault="00864473" w:rsidP="00864473">
      <w:pPr>
        <w:pStyle w:val="normal"/>
        <w:spacing w:before="0" w:beforeAutospacing="0" w:after="0" w:afterAutospacing="0" w:line="360" w:lineRule="atLeast"/>
        <w:ind w:firstLine="480"/>
        <w:rPr>
          <w:rFonts w:ascii="微软雅黑" w:eastAsia="微软雅黑" w:hAnsi="微软雅黑" w:cs="Calibri"/>
          <w:color w:val="000000"/>
          <w:sz w:val="16"/>
          <w:szCs w:val="20"/>
        </w:rPr>
      </w:pPr>
      <w:r w:rsidRPr="00864473">
        <w:rPr>
          <w:rStyle w:val="normalchar"/>
          <w:rFonts w:ascii="微软雅黑" w:eastAsia="微软雅黑" w:hAnsi="微软雅黑" w:cs="Calibri"/>
          <w:color w:val="000000"/>
          <w:sz w:val="21"/>
        </w:rPr>
        <w:t>为了便于玩家在当前地图查询摆摊玩家所出售物品，需要增加一个查询界面，可以轻松的查看同类物品谁的价格最低，且可以方便的找到玩家，提升玩家在兰州看市场的时间和效率，其实这样作为卖家着急出售的也可以摆摊市场最低价格来出售，是个卖家和买家都喜欢的功能，便于玩家使用。</w:t>
      </w:r>
    </w:p>
    <w:p w:rsidR="00864473" w:rsidRPr="00864473" w:rsidRDefault="00864473" w:rsidP="00864473">
      <w:pPr>
        <w:pStyle w:val="normal"/>
        <w:spacing w:before="0" w:beforeAutospacing="0" w:after="0" w:afterAutospacing="0" w:line="360" w:lineRule="atLeast"/>
        <w:jc w:val="both"/>
        <w:rPr>
          <w:rFonts w:ascii="微软雅黑" w:eastAsia="微软雅黑" w:hAnsi="微软雅黑" w:cs="Calibri"/>
          <w:color w:val="000000"/>
          <w:sz w:val="16"/>
          <w:szCs w:val="20"/>
        </w:rPr>
      </w:pPr>
      <w:r w:rsidRPr="00864473">
        <w:rPr>
          <w:rStyle w:val="normalchar"/>
          <w:rFonts w:ascii="微软雅黑" w:eastAsia="微软雅黑" w:hAnsi="微软雅黑" w:cs="Calibri"/>
          <w:b/>
          <w:bCs/>
          <w:color w:val="000000"/>
          <w:szCs w:val="30"/>
        </w:rPr>
        <w:t>5、</w:t>
      </w:r>
      <w:r w:rsidRPr="00864473">
        <w:rPr>
          <w:rStyle w:val="normalchar"/>
          <w:rFonts w:ascii="微软雅黑" w:eastAsia="微软雅黑" w:hAnsi="微软雅黑" w:cs="Calibri"/>
          <w:b/>
          <w:bCs/>
          <w:color w:val="000000"/>
          <w:sz w:val="21"/>
        </w:rPr>
        <w:t>建议1：尽快完成2次转生（开通新转生）</w:t>
      </w:r>
    </w:p>
    <w:p w:rsidR="00864473" w:rsidRPr="00864473" w:rsidRDefault="00864473" w:rsidP="00864473">
      <w:pPr>
        <w:pStyle w:val="normal"/>
        <w:spacing w:before="0" w:beforeAutospacing="0" w:after="0" w:afterAutospacing="0" w:line="360" w:lineRule="atLeast"/>
        <w:jc w:val="both"/>
        <w:rPr>
          <w:rFonts w:ascii="微软雅黑" w:eastAsia="微软雅黑" w:hAnsi="微软雅黑" w:cs="Calibri"/>
          <w:color w:val="000000"/>
          <w:sz w:val="16"/>
          <w:szCs w:val="20"/>
        </w:rPr>
      </w:pPr>
      <w:r w:rsidRPr="00864473">
        <w:rPr>
          <w:rStyle w:val="normalchar"/>
          <w:rFonts w:ascii="微软雅黑" w:eastAsia="微软雅黑" w:hAnsi="微软雅黑" w:cs="Calibri"/>
          <w:b/>
          <w:bCs/>
          <w:color w:val="000000"/>
          <w:sz w:val="21"/>
        </w:rPr>
        <w:lastRenderedPageBreak/>
        <w:t>理由</w:t>
      </w:r>
      <w:r w:rsidRPr="00864473">
        <w:rPr>
          <w:rStyle w:val="normalchar"/>
          <w:rFonts w:ascii="微软雅黑" w:eastAsia="微软雅黑" w:hAnsi="微软雅黑" w:cs="Calibri"/>
          <w:color w:val="000000"/>
          <w:sz w:val="21"/>
        </w:rPr>
        <w:t>——1）墨香开服3年多，已满转的人已很多，官方可以通过数据查看转生人数，同时转生系统在很长一段时间内属于停滞状态，因为大部分已不再为转生考虑，哪怕是留了一个转生属性的也是因为不知道啥时候开新转生，转生系统属于大家都已经完成的一个事情，与游戏系统不断追求的理念有所违背。同时根据这3年的观察，年底是最低迷的时候，玩家离开回家的休假的太多，没有新的诱人活动玩家会减少很多，应开出新转生抓住大家的心，作为这款游戏能留下的都是最好的。小装备市场低迷，游戏币低迷，低级装备贬值严重没有人做装备，影响百宝商城部分百宝的出售。</w:t>
      </w:r>
    </w:p>
    <w:p w:rsidR="00864473" w:rsidRPr="00864473" w:rsidRDefault="00864473" w:rsidP="00864473">
      <w:pPr>
        <w:pStyle w:val="normal"/>
        <w:spacing w:before="0" w:beforeAutospacing="0" w:after="0" w:afterAutospacing="0" w:line="360" w:lineRule="atLeast"/>
        <w:jc w:val="both"/>
        <w:rPr>
          <w:rFonts w:ascii="微软雅黑" w:eastAsia="微软雅黑" w:hAnsi="微软雅黑" w:cs="Calibri"/>
          <w:color w:val="000000"/>
          <w:sz w:val="16"/>
          <w:szCs w:val="20"/>
        </w:rPr>
      </w:pPr>
      <w:r w:rsidRPr="00864473">
        <w:rPr>
          <w:rStyle w:val="normalchar"/>
          <w:rFonts w:ascii="微软雅黑" w:eastAsia="微软雅黑" w:hAnsi="微软雅黑" w:cs="Calibri"/>
          <w:b/>
          <w:bCs/>
          <w:color w:val="000000"/>
          <w:sz w:val="21"/>
        </w:rPr>
        <w:t>完善内容：</w:t>
      </w:r>
      <w:r w:rsidRPr="00864473">
        <w:rPr>
          <w:rStyle w:val="normalchar"/>
          <w:rFonts w:ascii="微软雅黑" w:eastAsia="微软雅黑" w:hAnsi="微软雅黑" w:cs="Calibri"/>
          <w:color w:val="000000"/>
          <w:sz w:val="21"/>
        </w:rPr>
        <w:t>开新转生，有两个思路第一按照原来的转生在开88级转一次，第二可开发为90级转生满属性，属性点可以为原来的600点也可以为800点。</w:t>
      </w:r>
    </w:p>
    <w:p w:rsidR="00864473" w:rsidRPr="00864473" w:rsidRDefault="00864473" w:rsidP="00864473">
      <w:pPr>
        <w:pStyle w:val="normal"/>
        <w:spacing w:before="0" w:beforeAutospacing="0" w:after="0" w:afterAutospacing="0" w:line="360" w:lineRule="atLeast"/>
        <w:jc w:val="both"/>
        <w:rPr>
          <w:rFonts w:ascii="微软雅黑" w:eastAsia="微软雅黑" w:hAnsi="微软雅黑" w:cs="Calibri"/>
          <w:color w:val="000000"/>
          <w:sz w:val="16"/>
          <w:szCs w:val="20"/>
        </w:rPr>
      </w:pPr>
      <w:r w:rsidRPr="00864473">
        <w:rPr>
          <w:rStyle w:val="normalchar"/>
          <w:rFonts w:ascii="微软雅黑" w:eastAsia="微软雅黑" w:hAnsi="微软雅黑" w:cs="Calibri"/>
          <w:b/>
          <w:bCs/>
          <w:color w:val="000000"/>
          <w:sz w:val="21"/>
        </w:rPr>
        <w:t>出现局面：</w:t>
      </w:r>
      <w:r w:rsidRPr="00864473">
        <w:rPr>
          <w:rStyle w:val="normalchar"/>
          <w:rFonts w:ascii="微软雅黑" w:eastAsia="微软雅黑" w:hAnsi="微软雅黑" w:cs="Calibri"/>
          <w:color w:val="000000"/>
          <w:sz w:val="21"/>
        </w:rPr>
        <w:t>因为属性点诱惑，</w:t>
      </w:r>
      <w:proofErr w:type="gramStart"/>
      <w:r w:rsidRPr="00864473">
        <w:rPr>
          <w:rStyle w:val="normalchar"/>
          <w:rFonts w:ascii="微软雅黑" w:eastAsia="微软雅黑" w:hAnsi="微软雅黑" w:cs="Calibri"/>
          <w:color w:val="000000"/>
          <w:sz w:val="21"/>
        </w:rPr>
        <w:t>大号会</w:t>
      </w:r>
      <w:proofErr w:type="gramEnd"/>
      <w:r w:rsidRPr="00864473">
        <w:rPr>
          <w:rStyle w:val="normalchar"/>
          <w:rFonts w:ascii="微软雅黑" w:eastAsia="微软雅黑" w:hAnsi="微软雅黑" w:cs="Calibri"/>
          <w:color w:val="000000"/>
          <w:sz w:val="21"/>
        </w:rPr>
        <w:t>出现集体转生，只要</w:t>
      </w:r>
      <w:proofErr w:type="gramStart"/>
      <w:r w:rsidRPr="00864473">
        <w:rPr>
          <w:rStyle w:val="normalchar"/>
          <w:rFonts w:ascii="微软雅黑" w:eastAsia="微软雅黑" w:hAnsi="微软雅黑" w:cs="Calibri"/>
          <w:color w:val="000000"/>
          <w:sz w:val="21"/>
        </w:rPr>
        <w:t>是满转的</w:t>
      </w:r>
      <w:proofErr w:type="gramEnd"/>
      <w:r w:rsidRPr="00864473">
        <w:rPr>
          <w:rStyle w:val="normalchar"/>
          <w:rFonts w:ascii="微软雅黑" w:eastAsia="微软雅黑" w:hAnsi="微软雅黑" w:cs="Calibri"/>
          <w:color w:val="000000"/>
          <w:sz w:val="21"/>
        </w:rPr>
        <w:t>都会转，这样将会出现一个翻天覆地的游戏大激情，大小号出现均衡，大小等级地图挂机人数短时间也是均衡的。市场会出现相对均衡的火爆局面。</w:t>
      </w:r>
    </w:p>
    <w:p w:rsidR="00864473" w:rsidRPr="00864473" w:rsidRDefault="00864473" w:rsidP="00864473">
      <w:pPr>
        <w:pStyle w:val="normal"/>
        <w:spacing w:before="0" w:beforeAutospacing="0" w:after="0" w:afterAutospacing="0" w:line="360" w:lineRule="atLeast"/>
        <w:jc w:val="both"/>
        <w:rPr>
          <w:rFonts w:ascii="微软雅黑" w:eastAsia="微软雅黑" w:hAnsi="微软雅黑" w:cs="Calibri"/>
          <w:color w:val="000000"/>
          <w:sz w:val="16"/>
          <w:szCs w:val="20"/>
        </w:rPr>
      </w:pPr>
      <w:r w:rsidRPr="00864473">
        <w:rPr>
          <w:rStyle w:val="normalchar"/>
          <w:rFonts w:ascii="微软雅黑" w:eastAsia="微软雅黑" w:hAnsi="微软雅黑" w:cs="Calibri"/>
          <w:b/>
          <w:bCs/>
          <w:color w:val="000000"/>
          <w:sz w:val="21"/>
        </w:rPr>
        <w:t>带来收益</w:t>
      </w:r>
      <w:r w:rsidRPr="00864473">
        <w:rPr>
          <w:rStyle w:val="normalchar"/>
          <w:rFonts w:ascii="微软雅黑" w:eastAsia="微软雅黑" w:hAnsi="微软雅黑" w:cs="Calibri"/>
          <w:color w:val="000000"/>
          <w:sz w:val="21"/>
        </w:rPr>
        <w:t>——带来大量转生卷轴的出售，带来大量对转生后经验、技能、武功等百宝的需求，带动游戏对低级装备市场的低迷，缓解游戏装备贬值速度，短时间内市场绝对火爆。总结来说就是增加官方大量收益全面带动百宝销售，提升游戏活力，缓解装备贬值速度，提升游戏寿命。</w:t>
      </w:r>
    </w:p>
    <w:p w:rsidR="00864473" w:rsidRPr="00864473" w:rsidRDefault="00864473" w:rsidP="00864473">
      <w:pPr>
        <w:pStyle w:val="normal00200028web0029"/>
        <w:shd w:val="clear" w:color="auto" w:fill="FEFEFE"/>
        <w:spacing w:beforeAutospacing="0" w:afterAutospacing="0" w:line="360" w:lineRule="atLeast"/>
        <w:jc w:val="both"/>
        <w:rPr>
          <w:rFonts w:ascii="微软雅黑" w:eastAsia="微软雅黑" w:hAnsi="微软雅黑" w:hint="eastAsia"/>
          <w:sz w:val="20"/>
          <w:szCs w:val="20"/>
        </w:rPr>
      </w:pPr>
      <w:r w:rsidRPr="00864473">
        <w:rPr>
          <w:rStyle w:val="normal00200028web0029char"/>
          <w:rFonts w:ascii="微软雅黑" w:eastAsia="微软雅黑" w:hAnsi="微软雅黑" w:hint="eastAsia"/>
          <w:spacing w:val="20"/>
          <w:sz w:val="20"/>
          <w:szCs w:val="20"/>
        </w:rPr>
        <w:t>所在服务器</w:t>
      </w:r>
      <w:r w:rsidRPr="00864473">
        <w:rPr>
          <w:rStyle w:val="normal00200028web0029char"/>
          <w:rFonts w:ascii="微软雅黑" w:eastAsia="微软雅黑" w:hAnsi="微软雅黑" w:hint="eastAsia"/>
          <w:spacing w:val="20"/>
          <w:sz w:val="20"/>
          <w:szCs w:val="20"/>
        </w:rPr>
        <w:t>：</w:t>
      </w:r>
      <w:r w:rsidRPr="00864473">
        <w:rPr>
          <w:rStyle w:val="normal00200028web0029char"/>
          <w:rFonts w:ascii="微软雅黑" w:eastAsia="微软雅黑" w:hAnsi="微软雅黑" w:hint="eastAsia"/>
          <w:spacing w:val="20"/>
          <w:sz w:val="20"/>
          <w:szCs w:val="20"/>
        </w:rPr>
        <w:t>群雄逐鹿</w:t>
      </w:r>
    </w:p>
    <w:p w:rsidR="00864473" w:rsidRPr="00864473" w:rsidRDefault="00864473" w:rsidP="00864473">
      <w:pPr>
        <w:pStyle w:val="normal00200028web0029"/>
        <w:shd w:val="clear" w:color="auto" w:fill="FEFEFE"/>
        <w:spacing w:beforeAutospacing="0" w:afterAutospacing="0" w:line="360" w:lineRule="atLeast"/>
        <w:jc w:val="both"/>
        <w:rPr>
          <w:rFonts w:ascii="微软雅黑" w:eastAsia="微软雅黑" w:hAnsi="微软雅黑" w:hint="eastAsia"/>
          <w:sz w:val="20"/>
          <w:szCs w:val="20"/>
        </w:rPr>
      </w:pPr>
      <w:r w:rsidRPr="00864473">
        <w:rPr>
          <w:rStyle w:val="normal00200028web0029char"/>
          <w:rFonts w:ascii="微软雅黑" w:eastAsia="微软雅黑" w:hAnsi="微软雅黑" w:hint="eastAsia"/>
          <w:spacing w:val="20"/>
          <w:sz w:val="20"/>
          <w:szCs w:val="20"/>
        </w:rPr>
        <w:t>角色昵称</w:t>
      </w:r>
      <w:r w:rsidRPr="00864473">
        <w:rPr>
          <w:rStyle w:val="normal00200028web0029char"/>
          <w:rFonts w:ascii="微软雅黑" w:eastAsia="微软雅黑" w:hAnsi="微软雅黑" w:hint="eastAsia"/>
          <w:spacing w:val="20"/>
          <w:sz w:val="20"/>
          <w:szCs w:val="20"/>
        </w:rPr>
        <w:t>：</w:t>
      </w:r>
      <w:r w:rsidRPr="00864473">
        <w:rPr>
          <w:rStyle w:val="normal00200028web0029char"/>
          <w:rFonts w:ascii="微软雅黑" w:eastAsia="微软雅黑" w:hAnsi="微软雅黑" w:hint="eastAsia"/>
          <w:sz w:val="20"/>
          <w:szCs w:val="20"/>
        </w:rPr>
        <w:t>乀</w:t>
      </w:r>
      <w:proofErr w:type="gramStart"/>
      <w:r w:rsidRPr="00864473">
        <w:rPr>
          <w:rStyle w:val="normal00200028web0029char"/>
          <w:rFonts w:ascii="微软雅黑" w:eastAsia="微软雅黑" w:hAnsi="微软雅黑" w:hint="eastAsia"/>
          <w:sz w:val="20"/>
          <w:szCs w:val="20"/>
        </w:rPr>
        <w:t>乀</w:t>
      </w:r>
      <w:proofErr w:type="gramEnd"/>
    </w:p>
    <w:p w:rsidR="00737B01" w:rsidRDefault="00737B01"/>
    <w:sectPr w:rsidR="00737B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473"/>
    <w:rsid w:val="00737B01"/>
    <w:rsid w:val="0086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5FFDF"/>
  <w15:chartTrackingRefBased/>
  <w15:docId w15:val="{214F00B0-C656-4918-82B4-0B082FA94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basedOn w:val="a"/>
    <w:rsid w:val="008644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normalchar">
    <w:name w:val="normal__char"/>
    <w:basedOn w:val="a0"/>
    <w:rsid w:val="00864473"/>
  </w:style>
  <w:style w:type="paragraph" w:customStyle="1" w:styleId="normal00200028web0029">
    <w:name w:val="normal_0020_0028web_0029"/>
    <w:basedOn w:val="a"/>
    <w:rsid w:val="008644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normal00200028web0029char">
    <w:name w:val="normal_0020_0028web_0029__char"/>
    <w:basedOn w:val="a0"/>
    <w:rsid w:val="00864473"/>
  </w:style>
  <w:style w:type="character" w:customStyle="1" w:styleId="apple-converted-space">
    <w:name w:val="apple-converted-space"/>
    <w:basedOn w:val="a0"/>
    <w:rsid w:val="00864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1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A</dc:creator>
  <cp:keywords/>
  <dc:description/>
  <cp:lastModifiedBy>H A</cp:lastModifiedBy>
  <cp:revision>1</cp:revision>
  <dcterms:created xsi:type="dcterms:W3CDTF">2019-01-18T09:44:00Z</dcterms:created>
  <dcterms:modified xsi:type="dcterms:W3CDTF">2019-01-18T09:46:00Z</dcterms:modified>
</cp:coreProperties>
</file>